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F" w:rsidRPr="00552318" w:rsidRDefault="002E684F" w:rsidP="007E7FEB">
      <w:pPr>
        <w:rPr>
          <w:b/>
          <w:bCs/>
          <w:sz w:val="24"/>
          <w:szCs w:val="24"/>
        </w:rPr>
      </w:pPr>
      <w:r w:rsidRPr="00552318">
        <w:rPr>
          <w:b/>
          <w:bCs/>
          <w:sz w:val="24"/>
          <w:szCs w:val="24"/>
        </w:rPr>
        <w:t>Список литературы и дополнительных материалов</w:t>
      </w:r>
    </w:p>
    <w:p w:rsidR="002E684F" w:rsidRPr="00770F39" w:rsidRDefault="002E684F" w:rsidP="00770F39">
      <w:pPr>
        <w:pStyle w:val="ListParagraph"/>
        <w:jc w:val="both"/>
        <w:rPr>
          <w:sz w:val="24"/>
          <w:szCs w:val="24"/>
          <w:lang w:val="en-US"/>
        </w:rPr>
      </w:pPr>
    </w:p>
    <w:p w:rsidR="002E684F" w:rsidRPr="00AF688F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F688F">
        <w:rPr>
          <w:sz w:val="24"/>
          <w:szCs w:val="24"/>
        </w:rPr>
        <w:t xml:space="preserve">Приказ от 12 августа </w:t>
      </w:r>
      <w:smartTag w:uri="urn:schemas-microsoft-com:office:smarttags" w:element="metricconverter">
        <w:smartTagPr>
          <w:attr w:name="ProductID" w:val="2020 г"/>
        </w:smartTagPr>
        <w:r w:rsidRPr="00AF688F">
          <w:rPr>
            <w:sz w:val="24"/>
            <w:szCs w:val="24"/>
          </w:rPr>
          <w:t>2020 г</w:t>
        </w:r>
      </w:smartTag>
      <w:r w:rsidRPr="00AF688F">
        <w:rPr>
          <w:sz w:val="24"/>
          <w:szCs w:val="24"/>
        </w:rPr>
        <w:t xml:space="preserve">. № 969 об утверждении  Федерального Государственного Образовательного Стандарта высшего образования - бакалавриат по направлению подготовки 45.03.02 Лингвистика </w:t>
      </w:r>
      <w:hyperlink r:id="rId5" w:history="1">
        <w:r w:rsidRPr="00AF688F">
          <w:rPr>
            <w:rStyle w:val="Hyperlink"/>
            <w:sz w:val="24"/>
            <w:szCs w:val="24"/>
          </w:rPr>
          <w:t>https://fgos.ru/fgos/fgos-45-03-02-lingvistika-969/</w:t>
        </w:r>
      </w:hyperlink>
    </w:p>
    <w:p w:rsidR="002E684F" w:rsidRPr="00AF688F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F688F">
        <w:rPr>
          <w:sz w:val="24"/>
          <w:szCs w:val="24"/>
        </w:rPr>
        <w:t xml:space="preserve"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 </w:t>
      </w:r>
      <w:hyperlink r:id="rId6" w:history="1">
        <w:r w:rsidRPr="00AF688F">
          <w:rPr>
            <w:rStyle w:val="Hyperlink"/>
            <w:sz w:val="24"/>
            <w:szCs w:val="24"/>
          </w:rPr>
          <w:t>https://fgosvo.ru/uploadfiles/profstandart/01.001.pdf</w:t>
        </w:r>
      </w:hyperlink>
    </w:p>
    <w:p w:rsidR="002E684F" w:rsidRPr="00AF688F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F688F">
        <w:rPr>
          <w:sz w:val="24"/>
          <w:szCs w:val="24"/>
        </w:rPr>
        <w:t xml:space="preserve">Цифровая грамотность российских педагогов. Готовность к использованию цифровых технологий в учебном процессе./ Авторы: Т.А. Аймалетдинов, Л.Р. Баймуратова, О.А. Зайцева, Г.Р. Имаева, Л.В. Спиридонова. Аналитический центр НАФИ. – М.: Издательство НАФИ, 2019. – 84 с </w:t>
      </w:r>
      <w:hyperlink r:id="rId7" w:history="1">
        <w:r w:rsidRPr="00AF688F">
          <w:rPr>
            <w:rStyle w:val="Hyperlink"/>
            <w:sz w:val="24"/>
            <w:szCs w:val="24"/>
          </w:rPr>
          <w:t>https://nafi.ru/projects/sotsialnoe-razvitie/tsifrovaya-gramotnost-rossiyskikh-pedagogov/</w:t>
        </w:r>
      </w:hyperlink>
    </w:p>
    <w:p w:rsidR="002E684F" w:rsidRPr="00FF02AC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Ищ</w:t>
      </w:r>
      <w:r w:rsidRPr="00FF02AC">
        <w:rPr>
          <w:sz w:val="24"/>
          <w:szCs w:val="24"/>
        </w:rPr>
        <w:t>ейнов, В. Я. Информационная безопасность и защита информации: теория и практика : учебное пособие / В. Я. Ищейнов ; В. Я. Ищейнов. - Москва, Берлин : Директ-Медиа, 2020. - 271 с. : схем., табл. - URL: https://biblioclub.ru/index.php?page=book&amp;id=571485. - Режим доступа: электронная библиотечная система «Университетская библиотека ONLINE», требуется авторизация. - Библиогр. в кн. - ISBN 978-5-4499-0496-6. - Текст : электронный.</w:t>
      </w:r>
    </w:p>
    <w:p w:rsidR="002E684F" w:rsidRPr="00FF02AC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F02AC">
        <w:rPr>
          <w:sz w:val="24"/>
          <w:szCs w:val="24"/>
        </w:rPr>
        <w:t>Информационная безопасность в цифровом обществе : учебное пособие / А. С. Исмагилова, И. В. Салов, И. А. Шагапов, А. А. Корнилова ; А. С. Исмагилова, И. В. Салов, И. А. Шагапов, А. А. Корнилова. - Уфа : Башкирский государственный университет, 2019. - 128 с. : табл., ил. - URL: https://biblioclub.ru/index.php?page=book&amp;id=611084. - Режим доступа: электронная библиотечная система «Университетская библиотека ONLINE», требуется авторизация. - Библиогр. в кн. - Текст : электронный.</w:t>
      </w:r>
    </w:p>
    <w:p w:rsidR="002E684F" w:rsidRPr="00FF02AC" w:rsidRDefault="002E684F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F02AC">
        <w:rPr>
          <w:sz w:val="24"/>
          <w:szCs w:val="24"/>
        </w:rPr>
        <w:t>Ефимова, Л. Л. Информационная безопасность детей: российский и зарубежный опыт : монография / Л. Л. Ефимова, С. А. Кочерга ; Л. Л. Ефимова, С. А. Кочерга. - Москва : Юнити-Дана, 2017. - 240 с. : схем., табл., ил. - URL: https://biblioclub.ru/index.php?page=book&amp;id=682995. - Режим доступа: электронная библиотечная система «Университетская библиотека ONLINE», требуется авторизация. - Библиогр.: с. 212-217. - ISBN 978-5-238-02405-9. - Текст : электронный.</w:t>
      </w:r>
    </w:p>
    <w:p w:rsidR="002E684F" w:rsidRPr="00570721" w:rsidRDefault="002E684F" w:rsidP="00570721">
      <w:pPr>
        <w:pStyle w:val="ListParagraph"/>
        <w:ind w:left="360"/>
        <w:jc w:val="both"/>
        <w:rPr>
          <w:rStyle w:val="Hyperlink"/>
          <w:rFonts w:cs="Arial"/>
          <w:color w:val="auto"/>
          <w:sz w:val="24"/>
          <w:szCs w:val="24"/>
          <w:u w:val="none"/>
          <w:lang w:val="ru-RU"/>
        </w:rPr>
      </w:pPr>
    </w:p>
    <w:sectPr w:rsidR="002E684F" w:rsidRPr="00570721" w:rsidSect="00FF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EC"/>
    <w:multiLevelType w:val="hybridMultilevel"/>
    <w:tmpl w:val="86B0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63B0C"/>
    <w:multiLevelType w:val="hybridMultilevel"/>
    <w:tmpl w:val="5822877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550F9"/>
    <w:multiLevelType w:val="hybridMultilevel"/>
    <w:tmpl w:val="4408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DD2F41"/>
    <w:multiLevelType w:val="hybridMultilevel"/>
    <w:tmpl w:val="C1DED92E"/>
    <w:lvl w:ilvl="0" w:tplc="1F5A235C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132CD6"/>
    <w:multiLevelType w:val="hybridMultilevel"/>
    <w:tmpl w:val="95F09D28"/>
    <w:lvl w:ilvl="0" w:tplc="685AA39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84D4C"/>
    <w:multiLevelType w:val="hybridMultilevel"/>
    <w:tmpl w:val="685A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B07097"/>
    <w:multiLevelType w:val="hybridMultilevel"/>
    <w:tmpl w:val="442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B0"/>
    <w:rsid w:val="00066369"/>
    <w:rsid w:val="00101003"/>
    <w:rsid w:val="00102465"/>
    <w:rsid w:val="002E684F"/>
    <w:rsid w:val="00552318"/>
    <w:rsid w:val="00554587"/>
    <w:rsid w:val="00570721"/>
    <w:rsid w:val="00770F39"/>
    <w:rsid w:val="007E7FEB"/>
    <w:rsid w:val="008750B0"/>
    <w:rsid w:val="009F3500"/>
    <w:rsid w:val="00AF688F"/>
    <w:rsid w:val="00C801B0"/>
    <w:rsid w:val="00E56089"/>
    <w:rsid w:val="00F33C18"/>
    <w:rsid w:val="00FF02AC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EB"/>
    <w:pPr>
      <w:spacing w:line="276" w:lineRule="auto"/>
    </w:pPr>
    <w:rPr>
      <w:rFonts w:ascii="Arial" w:hAnsi="Arial" w:cs="Arial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7FEB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E7F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552318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70F39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fi.ru/projects/sotsialnoe-razvitie/tsifrovaya-gramotnost-rossiyskikh-pedago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vo.ru/uploadfiles/profstandart/01.001.pdf" TargetMode="External"/><Relationship Id="rId5" Type="http://schemas.openxmlformats.org/officeDocument/2006/relationships/hyperlink" Target="https://fgos.ru/fgos/fgos-45-03-02-lingvistika-9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391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Romanova</dc:creator>
  <cp:keywords/>
  <dc:description/>
  <cp:lastModifiedBy>Администратор</cp:lastModifiedBy>
  <cp:revision>11</cp:revision>
  <dcterms:created xsi:type="dcterms:W3CDTF">2024-04-09T13:31:00Z</dcterms:created>
  <dcterms:modified xsi:type="dcterms:W3CDTF">2024-05-14T12:03:00Z</dcterms:modified>
</cp:coreProperties>
</file>